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E25" w:rsidRDefault="00672E25" w:rsidP="00672E25">
      <w:pPr>
        <w:pStyle w:val="Sansinterligne"/>
      </w:pPr>
      <w:r>
        <w:t xml:space="preserve">                             </w:t>
      </w:r>
      <w:r>
        <w:tab/>
        <w:t xml:space="preserve"> Aux membres de la Commission de Concertation</w:t>
      </w:r>
    </w:p>
    <w:p w:rsidR="00672E25" w:rsidRDefault="00672E25" w:rsidP="00672E25">
      <w:pPr>
        <w:pStyle w:val="Sansinterligne"/>
      </w:pPr>
      <w:r>
        <w:rPr>
          <w:noProof/>
          <w:lang w:eastAsia="fr-BE"/>
        </w:rPr>
        <w:drawing>
          <wp:anchor distT="0" distB="0" distL="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807845" cy="1798955"/>
            <wp:effectExtent l="0" t="0" r="1905" b="0"/>
            <wp:wrapSquare wrapText="bothSides"/>
            <wp:docPr id="2" name="Picture" descr="Logo Comités de Quartiers def.nouvea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Logo Comités de Quartiers def.nouveau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845" cy="1798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     </w:t>
      </w:r>
      <w:r>
        <w:tab/>
        <w:t xml:space="preserve"> Hôtel Communal de Woluwe-Saint-Lambert</w:t>
      </w:r>
    </w:p>
    <w:p w:rsidR="00672E25" w:rsidRDefault="00672E25" w:rsidP="00672E25">
      <w:pPr>
        <w:pStyle w:val="Sansinterligne"/>
      </w:pPr>
      <w:r>
        <w:t xml:space="preserve">                             </w:t>
      </w:r>
      <w:r>
        <w:tab/>
        <w:t xml:space="preserve"> Avenue Paul </w:t>
      </w:r>
      <w:proofErr w:type="spellStart"/>
      <w:r>
        <w:t>Hymans</w:t>
      </w:r>
      <w:proofErr w:type="spellEnd"/>
      <w:r>
        <w:t>, 2</w:t>
      </w:r>
    </w:p>
    <w:p w:rsidR="00672E25" w:rsidRDefault="00672E25" w:rsidP="00672E25">
      <w:pPr>
        <w:pStyle w:val="Sansinterligne"/>
      </w:pPr>
      <w:r>
        <w:t xml:space="preserve"> </w:t>
      </w:r>
    </w:p>
    <w:p w:rsidR="00672E25" w:rsidRDefault="00672E25" w:rsidP="00672E25">
      <w:pPr>
        <w:pStyle w:val="Sansinterligne"/>
      </w:pPr>
      <w:r>
        <w:t xml:space="preserve">                              </w:t>
      </w:r>
      <w:r>
        <w:tab/>
        <w:t xml:space="preserve">1200 Bruxelles               </w:t>
      </w:r>
    </w:p>
    <w:p w:rsidR="00672E25" w:rsidRDefault="00672E25" w:rsidP="00672E25">
      <w:pPr>
        <w:pStyle w:val="Sansinterligne"/>
      </w:pPr>
    </w:p>
    <w:p w:rsidR="00672E25" w:rsidRDefault="00672E25" w:rsidP="00672E25">
      <w:pPr>
        <w:pStyle w:val="Sansinterligne"/>
      </w:pPr>
    </w:p>
    <w:p w:rsidR="00672E25" w:rsidRDefault="00672E25" w:rsidP="00672E25">
      <w:pPr>
        <w:pStyle w:val="Sansinterligne"/>
      </w:pPr>
      <w:r>
        <w:t xml:space="preserve"> </w:t>
      </w:r>
      <w:r>
        <w:tab/>
      </w:r>
      <w:r>
        <w:tab/>
      </w:r>
      <w:r>
        <w:tab/>
        <w:t>Bruxelles, le 25 février 2016.</w:t>
      </w:r>
    </w:p>
    <w:p w:rsidR="00672E25" w:rsidRDefault="00672E25" w:rsidP="00672E25">
      <w:pPr>
        <w:pStyle w:val="Sansinterligne"/>
      </w:pPr>
    </w:p>
    <w:p w:rsidR="00672E25" w:rsidRDefault="00672E25" w:rsidP="00672E25">
      <w:pPr>
        <w:pStyle w:val="Sansinterligne"/>
      </w:pPr>
    </w:p>
    <w:p w:rsidR="00672E25" w:rsidRDefault="00672E25" w:rsidP="00672E25">
      <w:pPr>
        <w:pStyle w:val="Sansinterligne"/>
      </w:pPr>
    </w:p>
    <w:p w:rsidR="00672E25" w:rsidRDefault="00672E25" w:rsidP="00672E25">
      <w:pPr>
        <w:pStyle w:val="Sansinterligne"/>
      </w:pPr>
    </w:p>
    <w:p w:rsidR="00672E25" w:rsidRDefault="00672E25" w:rsidP="00672E25">
      <w:pPr>
        <w:pStyle w:val="Sansinterligne"/>
      </w:pPr>
      <w:r>
        <w:t>Madame, Monsieur,</w:t>
      </w:r>
    </w:p>
    <w:p w:rsidR="00672E25" w:rsidRDefault="00672E25" w:rsidP="00672E25">
      <w:pPr>
        <w:pStyle w:val="Sansinterligne"/>
      </w:pPr>
    </w:p>
    <w:p w:rsidR="00672E25" w:rsidRDefault="00672E25" w:rsidP="00672E25">
      <w:pPr>
        <w:rPr>
          <w:rFonts w:asciiTheme="minorHAnsi" w:hAnsiTheme="minorHAnsi" w:cs="Arial"/>
          <w:sz w:val="22"/>
          <w:szCs w:val="22"/>
        </w:rPr>
      </w:pPr>
    </w:p>
    <w:p w:rsidR="00672E25" w:rsidRPr="00146AB9" w:rsidRDefault="00672E25" w:rsidP="00672E25">
      <w:pPr>
        <w:rPr>
          <w:rFonts w:asciiTheme="minorHAnsi" w:hAnsiTheme="minorHAnsi" w:cs="Arial"/>
          <w:b/>
          <w:sz w:val="22"/>
          <w:szCs w:val="22"/>
        </w:rPr>
      </w:pPr>
      <w:r w:rsidRPr="00146AB9">
        <w:rPr>
          <w:rFonts w:asciiTheme="minorHAnsi" w:hAnsiTheme="minorHAnsi" w:cs="Arial"/>
          <w:b/>
          <w:sz w:val="22"/>
          <w:szCs w:val="22"/>
        </w:rPr>
        <w:t>Concerne : la demande d'un permis d'urbanisme mixte d'urbanisme et d'environnement pour construire un immeuble comprenant 48 logements et 60 places de parkings au boulevard de la Woluwe, 100-102.</w:t>
      </w:r>
    </w:p>
    <w:p w:rsidR="00672E25" w:rsidRPr="00BD70A9" w:rsidRDefault="00672E25" w:rsidP="00672E25">
      <w:pPr>
        <w:rPr>
          <w:rFonts w:asciiTheme="minorHAnsi" w:hAnsiTheme="minorHAnsi" w:cs="Arial"/>
          <w:sz w:val="22"/>
          <w:szCs w:val="22"/>
        </w:rPr>
      </w:pPr>
    </w:p>
    <w:p w:rsidR="00672E25" w:rsidRPr="000C153F" w:rsidRDefault="00672E25" w:rsidP="00672E25">
      <w:pPr>
        <w:rPr>
          <w:rFonts w:asciiTheme="minorHAnsi" w:hAnsiTheme="minorHAnsi" w:cs="Arial"/>
          <w:sz w:val="22"/>
          <w:szCs w:val="22"/>
        </w:rPr>
      </w:pPr>
      <w:r w:rsidRPr="000C153F">
        <w:rPr>
          <w:rFonts w:asciiTheme="minorHAnsi" w:hAnsiTheme="minorHAnsi" w:cs="Arial"/>
          <w:sz w:val="22"/>
          <w:szCs w:val="22"/>
        </w:rPr>
        <w:t xml:space="preserve">Nous sommes habitants de Woluwe St-Lambert et nous souhaitons exprimer notre avis négatif au </w:t>
      </w:r>
      <w:r>
        <w:rPr>
          <w:rFonts w:asciiTheme="minorHAnsi" w:hAnsiTheme="minorHAnsi" w:cs="Arial"/>
          <w:sz w:val="22"/>
          <w:szCs w:val="22"/>
        </w:rPr>
        <w:t>sujet du projet de construction</w:t>
      </w:r>
      <w:r w:rsidRPr="000C153F">
        <w:rPr>
          <w:rFonts w:asciiTheme="minorHAnsi" w:hAnsiTheme="minorHAnsi" w:cs="Arial"/>
          <w:sz w:val="22"/>
          <w:szCs w:val="22"/>
        </w:rPr>
        <w:t xml:space="preserve"> sur le terrain du site d</w:t>
      </w:r>
      <w:r>
        <w:rPr>
          <w:rFonts w:asciiTheme="minorHAnsi" w:hAnsiTheme="minorHAnsi" w:cs="Arial"/>
          <w:sz w:val="22"/>
          <w:szCs w:val="22"/>
        </w:rPr>
        <w:t>it du bosquet marécageux Hof-</w:t>
      </w:r>
      <w:proofErr w:type="spellStart"/>
      <w:r>
        <w:rPr>
          <w:rFonts w:asciiTheme="minorHAnsi" w:hAnsiTheme="minorHAnsi" w:cs="Arial"/>
          <w:sz w:val="22"/>
          <w:szCs w:val="22"/>
        </w:rPr>
        <w:t>ten</w:t>
      </w:r>
      <w:proofErr w:type="spellEnd"/>
      <w:r>
        <w:rPr>
          <w:rFonts w:asciiTheme="minorHAnsi" w:hAnsiTheme="minorHAnsi" w:cs="Arial"/>
          <w:sz w:val="22"/>
          <w:szCs w:val="22"/>
        </w:rPr>
        <w:t>-Berg</w:t>
      </w:r>
      <w:r w:rsidRPr="000C153F">
        <w:rPr>
          <w:rFonts w:asciiTheme="minorHAnsi" w:hAnsiTheme="minorHAnsi" w:cs="Arial"/>
          <w:sz w:val="22"/>
          <w:szCs w:val="22"/>
        </w:rPr>
        <w:t>,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0C153F">
        <w:rPr>
          <w:rFonts w:asciiTheme="minorHAnsi" w:hAnsiTheme="minorHAnsi" w:cs="Arial"/>
          <w:sz w:val="22"/>
          <w:szCs w:val="22"/>
        </w:rPr>
        <w:t xml:space="preserve"> à l’enquête publique jusqu’au </w:t>
      </w:r>
      <w:r>
        <w:rPr>
          <w:rFonts w:asciiTheme="minorHAnsi" w:hAnsiTheme="minorHAnsi" w:cs="Arial"/>
          <w:sz w:val="22"/>
          <w:szCs w:val="22"/>
        </w:rPr>
        <w:t>25 février 2016.</w:t>
      </w:r>
    </w:p>
    <w:p w:rsidR="00672E25" w:rsidRPr="000C153F" w:rsidRDefault="00672E25" w:rsidP="00672E25">
      <w:pPr>
        <w:rPr>
          <w:rFonts w:asciiTheme="minorHAnsi" w:hAnsiTheme="minorHAnsi" w:cs="Arial"/>
          <w:sz w:val="22"/>
          <w:szCs w:val="22"/>
        </w:rPr>
      </w:pPr>
    </w:p>
    <w:p w:rsidR="00672E25" w:rsidRDefault="00672E25" w:rsidP="00672E25">
      <w:pPr>
        <w:rPr>
          <w:rFonts w:asciiTheme="minorHAnsi" w:hAnsiTheme="minorHAnsi" w:cs="Arial"/>
          <w:sz w:val="22"/>
          <w:szCs w:val="22"/>
        </w:rPr>
      </w:pPr>
      <w:r w:rsidRPr="000C153F">
        <w:rPr>
          <w:rFonts w:asciiTheme="minorHAnsi" w:hAnsiTheme="minorHAnsi" w:cs="Arial"/>
          <w:sz w:val="22"/>
          <w:szCs w:val="22"/>
        </w:rPr>
        <w:t>Nous nous opposons à ce projet d’implantation d</w:t>
      </w:r>
      <w:r>
        <w:rPr>
          <w:rFonts w:asciiTheme="minorHAnsi" w:hAnsiTheme="minorHAnsi" w:cs="Arial"/>
          <w:sz w:val="22"/>
          <w:szCs w:val="22"/>
        </w:rPr>
        <w:t>'un immeuble de 48 logements sur la partie supérieure de ce site dont toute la partie inférieure vient d'être classée récemment.</w:t>
      </w:r>
    </w:p>
    <w:p w:rsidR="00672E25" w:rsidRDefault="00672E25" w:rsidP="00672E25">
      <w:pPr>
        <w:rPr>
          <w:rFonts w:asciiTheme="minorHAnsi" w:hAnsiTheme="minorHAnsi" w:cs="Arial"/>
          <w:sz w:val="22"/>
          <w:szCs w:val="22"/>
        </w:rPr>
      </w:pPr>
    </w:p>
    <w:p w:rsidR="00672E25" w:rsidRDefault="00672E25" w:rsidP="00672E25">
      <w:pPr>
        <w:rPr>
          <w:rFonts w:asciiTheme="minorHAnsi" w:hAnsiTheme="minorHAnsi" w:cs="Arial"/>
          <w:sz w:val="22"/>
          <w:szCs w:val="22"/>
        </w:rPr>
      </w:pPr>
      <w:r w:rsidRPr="000C153F">
        <w:rPr>
          <w:rFonts w:asciiTheme="minorHAnsi" w:hAnsiTheme="minorHAnsi" w:cs="Arial"/>
          <w:sz w:val="22"/>
          <w:szCs w:val="22"/>
        </w:rPr>
        <w:t xml:space="preserve">En effet, ce site constitue un des </w:t>
      </w:r>
      <w:r>
        <w:rPr>
          <w:rFonts w:asciiTheme="minorHAnsi" w:hAnsiTheme="minorHAnsi" w:cs="Arial"/>
          <w:sz w:val="22"/>
          <w:szCs w:val="22"/>
        </w:rPr>
        <w:t>maillons importants du maillage bleu et vert de ce versant de la vallée de la Woluwe et se distingue par sa grande qualité et</w:t>
      </w:r>
      <w:r w:rsidRPr="000C153F">
        <w:rPr>
          <w:rFonts w:asciiTheme="minorHAnsi" w:hAnsiTheme="minorHAnsi" w:cs="Arial"/>
          <w:sz w:val="22"/>
          <w:szCs w:val="22"/>
        </w:rPr>
        <w:t xml:space="preserve"> diversité biologique</w:t>
      </w:r>
      <w:r>
        <w:rPr>
          <w:rFonts w:asciiTheme="minorHAnsi" w:hAnsiTheme="minorHAnsi" w:cs="Arial"/>
          <w:sz w:val="22"/>
          <w:szCs w:val="22"/>
        </w:rPr>
        <w:t xml:space="preserve"> qui a contribué au classement d'une partie de ce site</w:t>
      </w:r>
      <w:r w:rsidRPr="000C153F">
        <w:rPr>
          <w:rFonts w:asciiTheme="minorHAnsi" w:hAnsiTheme="minorHAnsi" w:cs="Arial"/>
          <w:sz w:val="22"/>
          <w:szCs w:val="22"/>
        </w:rPr>
        <w:t xml:space="preserve">. </w:t>
      </w:r>
      <w:r>
        <w:rPr>
          <w:rFonts w:asciiTheme="minorHAnsi" w:hAnsiTheme="minorHAnsi" w:cs="Arial"/>
          <w:sz w:val="22"/>
          <w:szCs w:val="22"/>
        </w:rPr>
        <w:t>Ce site est de plus un véritable poumon vert pour les habitants du quartier.</w:t>
      </w:r>
    </w:p>
    <w:p w:rsidR="00672E25" w:rsidRDefault="00672E25" w:rsidP="00672E25">
      <w:pPr>
        <w:rPr>
          <w:rFonts w:asciiTheme="minorHAnsi" w:hAnsiTheme="minorHAnsi" w:cs="Arial"/>
          <w:sz w:val="22"/>
          <w:szCs w:val="22"/>
        </w:rPr>
      </w:pPr>
    </w:p>
    <w:p w:rsidR="00672E25" w:rsidRDefault="00672E25" w:rsidP="00672E25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Afin de préserver cette zone classée, le Gouvernement bruxellois a prévu une zone de protection du site, élément indispensable à la préservation de ses qualités environnementales.</w:t>
      </w:r>
    </w:p>
    <w:p w:rsidR="00672E25" w:rsidRDefault="00672E25" w:rsidP="00672E25">
      <w:pPr>
        <w:rPr>
          <w:rFonts w:asciiTheme="minorHAnsi" w:hAnsiTheme="minorHAnsi" w:cs="Arial"/>
          <w:sz w:val="22"/>
          <w:szCs w:val="22"/>
        </w:rPr>
      </w:pPr>
    </w:p>
    <w:p w:rsidR="00672E25" w:rsidRDefault="00672E25" w:rsidP="00672E25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Hors, le projet d'un immeuble monobloc d'une longueur de 90 mètres et ses accès occupent l'entièr</w:t>
      </w:r>
      <w:r w:rsidR="001A7310">
        <w:rPr>
          <w:rFonts w:asciiTheme="minorHAnsi" w:hAnsiTheme="minorHAnsi" w:cs="Arial"/>
          <w:sz w:val="22"/>
          <w:szCs w:val="22"/>
        </w:rPr>
        <w:t>eté de cette zone de protection</w:t>
      </w:r>
      <w:r>
        <w:rPr>
          <w:rFonts w:asciiTheme="minorHAnsi" w:hAnsiTheme="minorHAnsi" w:cs="Arial"/>
          <w:sz w:val="22"/>
          <w:szCs w:val="22"/>
        </w:rPr>
        <w:t>. Si ce projet reçoit un permis d'urbanisme et d'environnement, il est clair que cela compromettra de manière irréversible l'avenir du site. Citons pour exemples :</w:t>
      </w:r>
    </w:p>
    <w:p w:rsidR="00672E25" w:rsidRDefault="00672E25" w:rsidP="00672E25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- la zone marécageuse serait domestiquée au risque évident de mettre à mal, voire de détruire, la représentativité et l'authenticité écologique de l'habitat humide ;</w:t>
      </w:r>
    </w:p>
    <w:p w:rsidR="00672E25" w:rsidRDefault="00672E25" w:rsidP="00672E25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- le caractère sauvage de la zone classée serait perdu car cette zone serait encerclée et domestiquée ;</w:t>
      </w:r>
    </w:p>
    <w:p w:rsidR="00672E25" w:rsidRDefault="00672E25" w:rsidP="00672E25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- le périmètre de la zone classée serait directement et complètement minéralisé;</w:t>
      </w:r>
    </w:p>
    <w:p w:rsidR="00672E25" w:rsidRDefault="00672E25" w:rsidP="00672E25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- les différentes vues paysagères et notamment celui vers le site de la ferme Hof-</w:t>
      </w:r>
      <w:proofErr w:type="spellStart"/>
      <w:r>
        <w:rPr>
          <w:rFonts w:asciiTheme="minorHAnsi" w:hAnsiTheme="minorHAnsi" w:cs="Arial"/>
          <w:sz w:val="22"/>
          <w:szCs w:val="22"/>
        </w:rPr>
        <w:t>ten</w:t>
      </w:r>
      <w:proofErr w:type="spellEnd"/>
      <w:r>
        <w:rPr>
          <w:rFonts w:asciiTheme="minorHAnsi" w:hAnsiTheme="minorHAnsi" w:cs="Arial"/>
          <w:sz w:val="22"/>
          <w:szCs w:val="22"/>
        </w:rPr>
        <w:t>-Berg classée également, seraient définitivement fermées et perdues.</w:t>
      </w:r>
    </w:p>
    <w:p w:rsidR="00672E25" w:rsidRPr="000C153F" w:rsidRDefault="00672E25" w:rsidP="00672E25">
      <w:pPr>
        <w:rPr>
          <w:rFonts w:asciiTheme="minorHAnsi" w:hAnsiTheme="minorHAnsi" w:cs="Arial"/>
          <w:sz w:val="22"/>
          <w:szCs w:val="22"/>
        </w:rPr>
      </w:pPr>
    </w:p>
    <w:p w:rsidR="00672E25" w:rsidRPr="00146AB9" w:rsidRDefault="00672E25" w:rsidP="00672E25">
      <w:pPr>
        <w:rPr>
          <w:rFonts w:asciiTheme="minorHAnsi" w:hAnsiTheme="minorHAnsi" w:cs="Arial"/>
          <w:b/>
          <w:sz w:val="22"/>
          <w:szCs w:val="22"/>
        </w:rPr>
      </w:pPr>
      <w:r w:rsidRPr="00146AB9">
        <w:rPr>
          <w:rFonts w:asciiTheme="minorHAnsi" w:hAnsiTheme="minorHAnsi" w:cs="Arial"/>
          <w:b/>
          <w:sz w:val="22"/>
          <w:szCs w:val="22"/>
        </w:rPr>
        <w:t>Nous demandons à la commission de concertation de rejeter ce projet qui porte atteinte à l'environnement et qui ne s'intègre pas aux deux zones classées contigües.</w:t>
      </w:r>
    </w:p>
    <w:p w:rsidR="00672E25" w:rsidRPr="000C153F" w:rsidRDefault="00672E25" w:rsidP="00672E25">
      <w:pPr>
        <w:rPr>
          <w:rFonts w:asciiTheme="minorHAnsi" w:hAnsiTheme="minorHAnsi" w:cs="Arial"/>
          <w:sz w:val="22"/>
          <w:szCs w:val="22"/>
        </w:rPr>
      </w:pPr>
    </w:p>
    <w:p w:rsidR="00672E25" w:rsidRPr="000C153F" w:rsidRDefault="00672E25" w:rsidP="00672E25">
      <w:pPr>
        <w:rPr>
          <w:rFonts w:asciiTheme="minorHAnsi" w:hAnsiTheme="minorHAnsi" w:cs="Arial"/>
          <w:sz w:val="22"/>
          <w:szCs w:val="22"/>
        </w:rPr>
      </w:pPr>
      <w:r w:rsidRPr="00146AB9">
        <w:rPr>
          <w:rFonts w:asciiTheme="minorHAnsi" w:hAnsiTheme="minorHAnsi" w:cs="Arial"/>
          <w:b/>
          <w:sz w:val="22"/>
          <w:szCs w:val="22"/>
        </w:rPr>
        <w:t>*</w:t>
      </w:r>
      <w:r w:rsidRPr="000C153F">
        <w:rPr>
          <w:rFonts w:asciiTheme="minorHAnsi" w:hAnsiTheme="minorHAnsi" w:cs="Arial"/>
          <w:sz w:val="22"/>
          <w:szCs w:val="22"/>
        </w:rPr>
        <w:t xml:space="preserve">Je souhaite être convoqué(e) à la commission de concertation </w:t>
      </w:r>
      <w:r>
        <w:rPr>
          <w:rFonts w:asciiTheme="minorHAnsi" w:hAnsiTheme="minorHAnsi" w:cs="Arial"/>
          <w:sz w:val="22"/>
          <w:szCs w:val="22"/>
        </w:rPr>
        <w:t xml:space="preserve"> du 11 mars </w:t>
      </w:r>
      <w:r w:rsidRPr="000C153F">
        <w:rPr>
          <w:rFonts w:asciiTheme="minorHAnsi" w:hAnsiTheme="minorHAnsi" w:cs="Arial"/>
          <w:sz w:val="22"/>
          <w:szCs w:val="22"/>
        </w:rPr>
        <w:t>prochain</w:t>
      </w:r>
      <w:r>
        <w:rPr>
          <w:rFonts w:asciiTheme="minorHAnsi" w:hAnsiTheme="minorHAnsi" w:cs="Arial"/>
          <w:sz w:val="22"/>
          <w:szCs w:val="22"/>
        </w:rPr>
        <w:t xml:space="preserve"> (heure à préciser).</w:t>
      </w:r>
    </w:p>
    <w:p w:rsidR="00672E25" w:rsidRPr="000C153F" w:rsidRDefault="00672E25" w:rsidP="00672E25">
      <w:pPr>
        <w:rPr>
          <w:rFonts w:asciiTheme="minorHAnsi" w:hAnsiTheme="minorHAnsi" w:cs="Arial"/>
          <w:sz w:val="22"/>
          <w:szCs w:val="22"/>
        </w:rPr>
      </w:pPr>
      <w:r w:rsidRPr="00146AB9">
        <w:rPr>
          <w:rFonts w:asciiTheme="minorHAnsi" w:hAnsiTheme="minorHAnsi" w:cs="Arial"/>
          <w:b/>
          <w:sz w:val="22"/>
          <w:szCs w:val="22"/>
        </w:rPr>
        <w:t>*</w:t>
      </w:r>
      <w:r w:rsidRPr="000C153F">
        <w:rPr>
          <w:rFonts w:asciiTheme="minorHAnsi" w:hAnsiTheme="minorHAnsi" w:cs="Arial"/>
          <w:sz w:val="22"/>
          <w:szCs w:val="22"/>
        </w:rPr>
        <w:t xml:space="preserve">Je ne souhaite pas être convoqué(e) à la commission de concertation du </w:t>
      </w:r>
      <w:r>
        <w:rPr>
          <w:rFonts w:asciiTheme="minorHAnsi" w:hAnsiTheme="minorHAnsi" w:cs="Arial"/>
          <w:sz w:val="22"/>
          <w:szCs w:val="22"/>
        </w:rPr>
        <w:t>11 mars</w:t>
      </w:r>
      <w:r w:rsidRPr="000C153F">
        <w:rPr>
          <w:rFonts w:asciiTheme="minorHAnsi" w:hAnsiTheme="minorHAnsi" w:cs="Arial"/>
          <w:sz w:val="22"/>
          <w:szCs w:val="22"/>
        </w:rPr>
        <w:t xml:space="preserve"> prochain</w:t>
      </w:r>
    </w:p>
    <w:p w:rsidR="00672E25" w:rsidRPr="000C153F" w:rsidRDefault="00672E25" w:rsidP="00672E25">
      <w:pPr>
        <w:rPr>
          <w:rFonts w:asciiTheme="minorHAnsi" w:hAnsiTheme="minorHAnsi" w:cs="Arial"/>
          <w:sz w:val="22"/>
          <w:szCs w:val="22"/>
        </w:rPr>
      </w:pPr>
      <w:r w:rsidRPr="000C153F">
        <w:rPr>
          <w:rFonts w:asciiTheme="minorHAnsi" w:hAnsiTheme="minorHAnsi" w:cs="Arial"/>
          <w:sz w:val="22"/>
          <w:szCs w:val="22"/>
        </w:rPr>
        <w:tab/>
      </w:r>
    </w:p>
    <w:p w:rsidR="00672E25" w:rsidRPr="000C153F" w:rsidRDefault="00672E25" w:rsidP="00672E25">
      <w:pPr>
        <w:rPr>
          <w:rFonts w:asciiTheme="minorHAnsi" w:hAnsiTheme="minorHAnsi" w:cs="Arial"/>
          <w:sz w:val="22"/>
          <w:szCs w:val="22"/>
        </w:rPr>
      </w:pPr>
      <w:r w:rsidRPr="000C153F">
        <w:rPr>
          <w:rFonts w:asciiTheme="minorHAnsi" w:hAnsiTheme="minorHAnsi" w:cs="Arial"/>
          <w:sz w:val="22"/>
          <w:szCs w:val="22"/>
        </w:rPr>
        <w:t>En espérant que vous réserverez un avis positif à notre requête, veuillez</w:t>
      </w:r>
      <w:r>
        <w:rPr>
          <w:rFonts w:asciiTheme="minorHAnsi" w:hAnsiTheme="minorHAnsi" w:cs="Arial"/>
          <w:sz w:val="22"/>
          <w:szCs w:val="22"/>
        </w:rPr>
        <w:t xml:space="preserve"> agréer, Madame, Monsieur</w:t>
      </w:r>
      <w:r w:rsidRPr="000C153F">
        <w:rPr>
          <w:rFonts w:asciiTheme="minorHAnsi" w:hAnsiTheme="minorHAnsi" w:cs="Arial"/>
          <w:sz w:val="22"/>
          <w:szCs w:val="22"/>
        </w:rPr>
        <w:t>, l’expression de notre considération distinguée.</w:t>
      </w:r>
    </w:p>
    <w:p w:rsidR="00672E25" w:rsidRDefault="00672E25" w:rsidP="00672E25">
      <w:pPr>
        <w:jc w:val="both"/>
        <w:rPr>
          <w:rFonts w:asciiTheme="minorHAnsi" w:hAnsiTheme="minorHAnsi" w:cs="Arial"/>
          <w:sz w:val="22"/>
          <w:szCs w:val="22"/>
        </w:rPr>
      </w:pPr>
    </w:p>
    <w:p w:rsidR="00672E25" w:rsidRPr="000C153F" w:rsidRDefault="00672E25" w:rsidP="00672E25">
      <w:pPr>
        <w:jc w:val="both"/>
        <w:rPr>
          <w:rFonts w:asciiTheme="minorHAnsi" w:hAnsiTheme="minorHAnsi" w:cs="Arial"/>
          <w:sz w:val="22"/>
          <w:szCs w:val="22"/>
        </w:rPr>
      </w:pPr>
    </w:p>
    <w:p w:rsidR="00672E25" w:rsidRPr="000C153F" w:rsidRDefault="00672E25" w:rsidP="00672E25">
      <w:pPr>
        <w:rPr>
          <w:rFonts w:asciiTheme="minorHAnsi" w:hAnsiTheme="minorHAnsi" w:cs="Arial"/>
          <w:sz w:val="22"/>
          <w:szCs w:val="22"/>
        </w:rPr>
      </w:pPr>
    </w:p>
    <w:p w:rsidR="00672E25" w:rsidRPr="000C153F" w:rsidRDefault="00672E25" w:rsidP="00672E25">
      <w:pPr>
        <w:jc w:val="right"/>
        <w:rPr>
          <w:rFonts w:asciiTheme="minorHAnsi" w:hAnsiTheme="minorHAnsi" w:cs="Arial"/>
          <w:sz w:val="22"/>
          <w:szCs w:val="22"/>
        </w:rPr>
      </w:pPr>
      <w:r w:rsidRPr="000C153F">
        <w:rPr>
          <w:rFonts w:asciiTheme="minorHAnsi" w:hAnsiTheme="minorHAnsi" w:cs="Arial"/>
          <w:sz w:val="22"/>
          <w:szCs w:val="22"/>
        </w:rPr>
        <w:t>Nom et Adresse</w:t>
      </w:r>
    </w:p>
    <w:p w:rsidR="00672E25" w:rsidRPr="000C153F" w:rsidRDefault="00672E25" w:rsidP="00672E25">
      <w:pPr>
        <w:jc w:val="right"/>
        <w:rPr>
          <w:rFonts w:asciiTheme="minorHAnsi" w:hAnsiTheme="minorHAnsi" w:cs="Arial"/>
          <w:sz w:val="22"/>
          <w:szCs w:val="22"/>
        </w:rPr>
      </w:pPr>
    </w:p>
    <w:p w:rsidR="00672E25" w:rsidRDefault="00672E25" w:rsidP="00672E25">
      <w:pPr>
        <w:jc w:val="right"/>
        <w:rPr>
          <w:rFonts w:asciiTheme="minorHAnsi" w:hAnsiTheme="minorHAnsi" w:cs="Arial"/>
          <w:sz w:val="22"/>
          <w:szCs w:val="22"/>
        </w:rPr>
      </w:pPr>
      <w:r w:rsidRPr="000C153F">
        <w:rPr>
          <w:rFonts w:asciiTheme="minorHAnsi" w:hAnsiTheme="minorHAnsi" w:cs="Arial"/>
          <w:sz w:val="22"/>
          <w:szCs w:val="22"/>
        </w:rPr>
        <w:t>Signature</w:t>
      </w:r>
    </w:p>
    <w:p w:rsidR="00631BD5" w:rsidRPr="00672E25" w:rsidRDefault="00672E25">
      <w:pPr>
        <w:rPr>
          <w:rFonts w:asciiTheme="minorHAnsi" w:hAnsiTheme="minorHAnsi" w:cs="Arial"/>
          <w:sz w:val="22"/>
          <w:szCs w:val="22"/>
        </w:rPr>
      </w:pPr>
      <w:r w:rsidRPr="00146AB9">
        <w:rPr>
          <w:rFonts w:asciiTheme="minorHAnsi" w:hAnsiTheme="minorHAnsi" w:cs="Arial"/>
          <w:b/>
          <w:sz w:val="22"/>
          <w:szCs w:val="22"/>
        </w:rPr>
        <w:t xml:space="preserve">* </w:t>
      </w:r>
      <w:r>
        <w:rPr>
          <w:rFonts w:asciiTheme="minorHAnsi" w:hAnsiTheme="minorHAnsi" w:cs="Arial"/>
          <w:sz w:val="22"/>
          <w:szCs w:val="22"/>
        </w:rPr>
        <w:t>Barrer la ligne inutile</w:t>
      </w:r>
    </w:p>
    <w:sectPr w:rsidR="00631BD5" w:rsidRPr="00672E25" w:rsidSect="00672E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664E0"/>
    <w:multiLevelType w:val="hybridMultilevel"/>
    <w:tmpl w:val="4B08C064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672E25"/>
    <w:rsid w:val="001A7310"/>
    <w:rsid w:val="00631BD5"/>
    <w:rsid w:val="00672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E25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672E2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429</Words>
  <Characters>2362</Characters>
  <Application>Microsoft Office Word</Application>
  <DocSecurity>0</DocSecurity>
  <Lines>19</Lines>
  <Paragraphs>5</Paragraphs>
  <ScaleCrop>false</ScaleCrop>
  <Company/>
  <LinksUpToDate>false</LinksUpToDate>
  <CharactersWithSpaces>2786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</dc:creator>
  <cp:lastModifiedBy>bea</cp:lastModifiedBy>
  <cp:revision>2</cp:revision>
  <dcterms:created xsi:type="dcterms:W3CDTF">2016-02-16T16:34:00Z</dcterms:created>
  <dcterms:modified xsi:type="dcterms:W3CDTF">2016-02-16T16:43:00Z</dcterms:modified>
</cp:coreProperties>
</file>